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</w:pPr>
      <w:r>
        <w:rPr>
          <w:rFonts w:ascii="Arial" w:hAnsi="Arial" w:eastAsia="Arial"/>
          <w:b/>
          <w:color w:val="14110F"/>
          <w:sz w:val="28"/>
        </w:rPr>
        <w:t>Bautagebuch · Tagesblatt</w:t>
      </w:r>
    </w:p>
    <w:p>
      <w:pPr>
        <w:spacing w:before="0" w:after="80" w:line="240" w:lineRule="auto"/>
      </w:pPr>
      <w:r>
        <w:rPr>
          <w:rFonts w:ascii="Arial" w:hAnsi="Arial" w:eastAsia="Arial"/>
          <w:b w:val="0"/>
          <w:color w:val="5F5A55"/>
          <w:sz w:val="15"/>
        </w:rPr>
        <w:t>Ein Blatt je Arbeitstag und Baustelle. Möglichst am selben Tag ausfüllen, Fotos mit Nummer vermerken.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2041"/>
        <w:gridCol w:w="3061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Betrieb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Blatt-Nr.</w:t>
            </w:r>
          </w:p>
        </w:tc>
        <w:tc>
          <w:tcPr>
            <w:tcW w:type="dxa" w:w="306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Datum / Wochentag</w:t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3061"/>
        <w:gridCol w:w="2041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Baustelle, Adresse</w:t>
            </w:r>
          </w:p>
        </w:tc>
        <w:tc>
          <w:tcPr>
            <w:tcW w:type="dxa" w:w="306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Auftraggeber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Auftrags-Nr.</w:t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2551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Verfasser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Arbeitszeit Baustelle von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bis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Wetter</w:t>
      </w:r>
    </w:p>
    <w:p>
      <w:pPr>
        <w:spacing w:before="60" w:after="100" w:line="240" w:lineRule="auto"/>
      </w:pPr>
      <w:r>
        <w:rPr>
          <w:rFonts w:ascii="Arial" w:hAnsi="Arial" w:eastAsia="Arial"/>
          <w:b w:val="0"/>
          <w:color w:val="14110F"/>
          <w:sz w:val="16"/>
        </w:rPr>
        <w:t>☐ sonnig     ☐ bewölkt     ☐ Regen     ☐ Schnee     ☐ Frost     ☐ Wind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Temperatur höchste (°C)</w:t>
            </w:r>
          </w:p>
        </w:tc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niedrigste (°C)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Personal (Anzahl)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Meister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Gesellen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Helfer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Azubis</w:t>
            </w:r>
          </w:p>
        </w:tc>
        <w:tc>
          <w:tcPr>
            <w:tcW w:type="dxa" w:w="204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gesamt</w:t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143"/>
        <w:gridCol w:w="3061"/>
      </w:tblGrid>
      <w:tr>
        <w:tc>
          <w:tcPr>
            <w:tcW w:type="dxa" w:w="7143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Nachunternehmer: Firma</w:t>
            </w:r>
          </w:p>
        </w:tc>
        <w:tc>
          <w:tcPr>
            <w:tcW w:type="dxa" w:w="306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Anzahl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Ausgeführte Leistungen (Bereich / Raum, Tätigkeit)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Lieferungen und Unterlagen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Material / Lieferschein-Nr.</w:t>
            </w:r>
          </w:p>
        </w:tc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vom Auftraggeber beigestellt</w:t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Erhaltene Pläne / Unterlagen (Bezeichnung, Stand)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Geräte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Im Einsatz</w:t>
            </w:r>
          </w:p>
        </w:tc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Ausfall: Dauer, Ursache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Anordnungen des Auftraggebers oder der Bauleitung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61"/>
        <w:gridCol w:w="7143"/>
      </w:tblGrid>
      <w:tr>
        <w:tc>
          <w:tcPr>
            <w:tcW w:type="dxa" w:w="306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Wer, Uhrzeit</w:t>
            </w:r>
          </w:p>
        </w:tc>
        <w:tc>
          <w:tcPr>
            <w:tcW w:type="dxa" w:w="7143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Inhalt</w:t>
            </w:r>
          </w:p>
        </w:tc>
      </w:tr>
    </w:tbl>
    <w:p>
      <w:pPr>
        <w:spacing w:before="0" w:after="0" w:line="40" w:lineRule="exact"/>
      </w:pPr>
    </w:p>
    <w:p>
      <w:pPr>
        <w:spacing w:before="60" w:after="100" w:line="240" w:lineRule="auto"/>
      </w:pPr>
      <w:r>
        <w:rPr>
          <w:rFonts w:ascii="Arial" w:hAnsi="Arial" w:eastAsia="Arial"/>
          <w:b w:val="0"/>
          <w:color w:val="14110F"/>
          <w:sz w:val="16"/>
        </w:rPr>
        <w:t>☐ mündlich     ☐ schriftlich     ☐ Nachtrag nötig</w:t>
      </w: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Behinderungen, Unterbrechungen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2551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Ursache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Beginn / Dauer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schriftlich angezeigt am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Bedenken (§ 4 Abs. 3 VOB/B)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2551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Gegen was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schriftlich mitgeteilt am</w:t>
            </w:r>
          </w:p>
        </w:tc>
        <w:tc>
          <w:tcPr>
            <w:tcW w:type="dxa" w:w="2551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an wen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Verdeckte Leistungen, Mängel, Vorleistungen anderer Gewerke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Besondere Vorkommnisse (Unfälle, Besuche, Prüfungen)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Stundenlohnarbeiten und Fotos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Stundenlohn angezeigt? Rapportzettel-Nr.</w:t>
            </w:r>
          </w:p>
        </w:tc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1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Foto-Nr. / Ablageort</w:t>
            </w:r>
          </w:p>
        </w:tc>
      </w:tr>
    </w:tbl>
    <w:p>
      <w:pPr>
        <w:spacing w:before="0" w:after="0" w:line="40" w:lineRule="exact"/>
      </w:pPr>
    </w:p>
    <w:p>
      <w:pPr>
        <w:spacing w:before="80" w:after="0" w:line="240" w:lineRule="auto"/>
      </w:pPr>
      <w:r>
        <w:rPr>
          <w:rFonts w:ascii="Arial" w:hAnsi="Arial" w:eastAsia="Arial"/>
          <w:b/>
          <w:color w:val="14110F"/>
          <w:sz w:val="16"/>
        </w:rPr>
        <w:t>Unterschriften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3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Verfasser: Datum, Unterschrift</w:t>
            </w:r>
          </w:p>
        </w:tc>
        <w:tc>
          <w:tcPr>
            <w:tcW w:type="dxa" w:w="5102"/>
            <w:tcBorders>
              <w:top w:val="nil"/>
              <w:left w:val="nil"/>
              <w:right w:val="nil"/>
              <w:bottom w:val="single" w:sz="4" w:color="C9BBA8"/>
            </w:tcBorders>
          </w:tcPr>
          <w:p>
            <w:pPr>
              <w:spacing w:before="100" w:after="360" w:line="240" w:lineRule="auto"/>
            </w:pPr>
            <w:r>
              <w:rPr>
                <w:rFonts w:ascii="Arial" w:hAnsi="Arial" w:eastAsia="Arial"/>
                <w:b w:val="0"/>
                <w:color w:val="5F5A55"/>
                <w:sz w:val="13"/>
              </w:rPr>
              <w:t>Gegenzeichnung (optional): Datum, Unterschrift</w:t>
            </w:r>
          </w:p>
        </w:tc>
      </w:tr>
    </w:tbl>
    <w:p>
      <w:pPr>
        <w:spacing w:before="0" w:after="0" w:line="40" w:lineRule="exact"/>
      </w:pPr>
    </w:p>
    <w:p>
      <w:pPr>
        <w:spacing w:before="120" w:after="0" w:line="240" w:lineRule="auto"/>
      </w:pPr>
      <w:r>
        <w:rPr>
          <w:rFonts w:ascii="Arial" w:hAnsi="Arial" w:eastAsia="Arial"/>
          <w:b w:val="0"/>
          <w:color w:val="5F5A55"/>
          <w:sz w:val="12"/>
        </w:rPr>
        <w:t>Muster ohne Gewähr, keine Rechtsberatung. Ersetzt keine schriftliche Behinderungs- oder Bedenkenanzeige. Frei nutzbar und veränderbar. Stand November 2026. Kostenlose Vorlage von AURA DESIGN LAB · auradesignlab.com/ratgeber/bautagebuch-handwerk/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